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7" w:type="dxa"/>
        <w:tblInd w:w="-572" w:type="dxa"/>
        <w:tblLook w:val="04A0" w:firstRow="1" w:lastRow="0" w:firstColumn="1" w:lastColumn="0" w:noHBand="0" w:noVBand="1"/>
      </w:tblPr>
      <w:tblGrid>
        <w:gridCol w:w="911"/>
        <w:gridCol w:w="1777"/>
        <w:gridCol w:w="1123"/>
        <w:gridCol w:w="733"/>
        <w:gridCol w:w="1462"/>
        <w:gridCol w:w="1289"/>
        <w:gridCol w:w="1336"/>
        <w:gridCol w:w="1534"/>
        <w:gridCol w:w="222"/>
      </w:tblGrid>
      <w:tr w:rsidR="00D068B5" w:rsidRPr="00D068B5" w14:paraId="5EDCA202" w14:textId="77777777" w:rsidTr="00D068B5">
        <w:trPr>
          <w:gridAfter w:val="1"/>
          <w:wAfter w:w="222" w:type="dxa"/>
          <w:trHeight w:val="426"/>
        </w:trPr>
        <w:tc>
          <w:tcPr>
            <w:tcW w:w="101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ECF1B1"/>
            <w:noWrap/>
            <w:vAlign w:val="center"/>
            <w:hideMark/>
          </w:tcPr>
          <w:p w14:paraId="6A6925D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  <w:t>TAX INVOICE</w:t>
            </w:r>
          </w:p>
        </w:tc>
      </w:tr>
      <w:tr w:rsidR="00D068B5" w:rsidRPr="00D068B5" w14:paraId="575F599F" w14:textId="77777777" w:rsidTr="00D068B5">
        <w:trPr>
          <w:trHeight w:val="396"/>
        </w:trPr>
        <w:tc>
          <w:tcPr>
            <w:tcW w:w="101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4013D2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B1D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</w:tr>
      <w:tr w:rsidR="00D068B5" w:rsidRPr="00D068B5" w14:paraId="783E2232" w14:textId="77777777" w:rsidTr="00D068B5">
        <w:trPr>
          <w:trHeight w:val="168"/>
        </w:trPr>
        <w:tc>
          <w:tcPr>
            <w:tcW w:w="101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FE0A8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51E8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E76E967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FBD3"/>
            <w:vAlign w:val="bottom"/>
            <w:hideMark/>
          </w:tcPr>
          <w:p w14:paraId="02B2CE1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Company/Seller Name:</w:t>
            </w:r>
          </w:p>
        </w:tc>
        <w:tc>
          <w:tcPr>
            <w:tcW w:w="222" w:type="dxa"/>
            <w:vAlign w:val="center"/>
            <w:hideMark/>
          </w:tcPr>
          <w:p w14:paraId="209991B1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EB02918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FBD3"/>
            <w:vAlign w:val="bottom"/>
            <w:hideMark/>
          </w:tcPr>
          <w:p w14:paraId="72E4E470" w14:textId="55801F4B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21C9C97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4191392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FBD3"/>
            <w:noWrap/>
            <w:vAlign w:val="bottom"/>
            <w:hideMark/>
          </w:tcPr>
          <w:p w14:paraId="3725483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4F9522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F897493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FBD3"/>
            <w:vAlign w:val="bottom"/>
            <w:hideMark/>
          </w:tcPr>
          <w:p w14:paraId="51106FD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222" w:type="dxa"/>
            <w:vAlign w:val="center"/>
            <w:hideMark/>
          </w:tcPr>
          <w:p w14:paraId="7E9EDCCC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C00E2B1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FBD3"/>
            <w:vAlign w:val="bottom"/>
            <w:hideMark/>
          </w:tcPr>
          <w:p w14:paraId="4749E59F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  <w:tc>
          <w:tcPr>
            <w:tcW w:w="222" w:type="dxa"/>
            <w:vAlign w:val="center"/>
            <w:hideMark/>
          </w:tcPr>
          <w:p w14:paraId="78FAE3C5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1C9476C7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FBD3"/>
            <w:vAlign w:val="bottom"/>
            <w:hideMark/>
          </w:tcPr>
          <w:p w14:paraId="59059051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GSTIN: </w:t>
            </w:r>
          </w:p>
        </w:tc>
        <w:tc>
          <w:tcPr>
            <w:tcW w:w="222" w:type="dxa"/>
            <w:vAlign w:val="center"/>
            <w:hideMark/>
          </w:tcPr>
          <w:p w14:paraId="457E6278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BD5D4A4" w14:textId="77777777" w:rsidTr="00D068B5">
        <w:trPr>
          <w:trHeight w:val="288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1FBD3"/>
            <w:vAlign w:val="bottom"/>
            <w:hideMark/>
          </w:tcPr>
          <w:p w14:paraId="069D7A5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State: </w:t>
            </w:r>
          </w:p>
        </w:tc>
        <w:tc>
          <w:tcPr>
            <w:tcW w:w="222" w:type="dxa"/>
            <w:vAlign w:val="center"/>
            <w:hideMark/>
          </w:tcPr>
          <w:p w14:paraId="626A874F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778A93A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637B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343F98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327BF2C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3B00C50D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Bill To: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2794594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Shipping To:</w:t>
            </w:r>
          </w:p>
        </w:tc>
        <w:tc>
          <w:tcPr>
            <w:tcW w:w="222" w:type="dxa"/>
            <w:vAlign w:val="center"/>
            <w:hideMark/>
          </w:tcPr>
          <w:p w14:paraId="0132565C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54C686D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26DDB3DC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Name: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2249B8B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4092CD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9EBC2F0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7F4EE44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1098F1E8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85110B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55EB144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74A2594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134744A5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213799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ACB696A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1CC33886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Contact No.: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FDDB"/>
            <w:noWrap/>
            <w:vAlign w:val="bottom"/>
            <w:hideMark/>
          </w:tcPr>
          <w:p w14:paraId="085C36B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Invoice No.: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54ABA94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ABC-2022-0001</w:t>
            </w:r>
          </w:p>
        </w:tc>
        <w:tc>
          <w:tcPr>
            <w:tcW w:w="222" w:type="dxa"/>
            <w:vAlign w:val="center"/>
            <w:hideMark/>
          </w:tcPr>
          <w:p w14:paraId="5889D55E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163EEEBB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2897E16C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GSTIN No.: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FDDB"/>
            <w:noWrap/>
            <w:vAlign w:val="bottom"/>
            <w:hideMark/>
          </w:tcPr>
          <w:p w14:paraId="65AFC4DF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23209AA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DD/MM/YYYY</w:t>
            </w:r>
          </w:p>
        </w:tc>
        <w:tc>
          <w:tcPr>
            <w:tcW w:w="222" w:type="dxa"/>
            <w:vAlign w:val="center"/>
            <w:hideMark/>
          </w:tcPr>
          <w:p w14:paraId="34D97A8B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53007B32" w14:textId="77777777" w:rsidTr="00D068B5">
        <w:trPr>
          <w:trHeight w:val="276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0759334F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State: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DDB"/>
            <w:noWrap/>
            <w:vAlign w:val="bottom"/>
            <w:hideMark/>
          </w:tcPr>
          <w:p w14:paraId="04121A18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7FCDA1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7D20188" w14:textId="77777777" w:rsidTr="00D068B5">
        <w:trPr>
          <w:trHeight w:val="276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019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E18C59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18C713A" w14:textId="77777777" w:rsidTr="00D068B5">
        <w:trPr>
          <w:trHeight w:val="60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3E91980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#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7281DAF2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name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7AB95BA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vAlign w:val="center"/>
            <w:hideMark/>
          </w:tcPr>
          <w:p w14:paraId="33FE7C60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vAlign w:val="center"/>
            <w:hideMark/>
          </w:tcPr>
          <w:p w14:paraId="44F62CD7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Price/</w:t>
            </w: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br/>
              <w:t>Unit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vAlign w:val="center"/>
            <w:hideMark/>
          </w:tcPr>
          <w:p w14:paraId="3323164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Discount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vAlign w:val="center"/>
            <w:hideMark/>
          </w:tcPr>
          <w:p w14:paraId="6419E03B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GST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vAlign w:val="center"/>
            <w:hideMark/>
          </w:tcPr>
          <w:p w14:paraId="4FBC13BF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7D4E57D5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7E87D9EA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98CF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15C4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  <w:t>Service1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CE82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FD9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2B5B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E20D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FC12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FA68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189</w:t>
            </w:r>
          </w:p>
        </w:tc>
        <w:tc>
          <w:tcPr>
            <w:tcW w:w="222" w:type="dxa"/>
            <w:vAlign w:val="center"/>
            <w:hideMark/>
          </w:tcPr>
          <w:p w14:paraId="442946A4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02E027A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3CBFEC2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29D28D39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0D80986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19627E7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729A115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250.00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1B981159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33DE359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6EBB76F0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283.2</w:t>
            </w:r>
          </w:p>
        </w:tc>
        <w:tc>
          <w:tcPr>
            <w:tcW w:w="222" w:type="dxa"/>
            <w:vAlign w:val="center"/>
            <w:hideMark/>
          </w:tcPr>
          <w:p w14:paraId="28CECA27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A1A1A3D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C0AA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F207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E032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95FD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CABF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340.00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F84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5FA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DCD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336</w:t>
            </w:r>
          </w:p>
        </w:tc>
        <w:tc>
          <w:tcPr>
            <w:tcW w:w="222" w:type="dxa"/>
            <w:vAlign w:val="center"/>
            <w:hideMark/>
          </w:tcPr>
          <w:p w14:paraId="3772CC73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FB624BA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666D746B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10181A0B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07ABE46D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6866E790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4ECE6178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5E7E107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254B415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531737DE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283.5</w:t>
            </w:r>
          </w:p>
        </w:tc>
        <w:tc>
          <w:tcPr>
            <w:tcW w:w="222" w:type="dxa"/>
            <w:vAlign w:val="center"/>
            <w:hideMark/>
          </w:tcPr>
          <w:p w14:paraId="3CC72A7F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7CEFD46F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BBE3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811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  <w:t>Service 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06182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AD7E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788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2D3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082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4EA0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283.5</w:t>
            </w:r>
          </w:p>
        </w:tc>
        <w:tc>
          <w:tcPr>
            <w:tcW w:w="222" w:type="dxa"/>
            <w:vAlign w:val="center"/>
            <w:hideMark/>
          </w:tcPr>
          <w:p w14:paraId="073E5281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1714AFF0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17B5A1A9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bottom"/>
            <w:hideMark/>
          </w:tcPr>
          <w:p w14:paraId="2E07834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  <w:t>Service 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7143D4B7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52446AD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25C38569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300.00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58E1D5AD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6ACF2117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273567FE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304.5</w:t>
            </w:r>
          </w:p>
        </w:tc>
        <w:tc>
          <w:tcPr>
            <w:tcW w:w="222" w:type="dxa"/>
            <w:vAlign w:val="center"/>
            <w:hideMark/>
          </w:tcPr>
          <w:p w14:paraId="46E33FD5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1EB24184" w14:textId="77777777" w:rsidTr="00D068B5">
        <w:trPr>
          <w:trHeight w:val="288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E50B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939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899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D36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BC37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₹    200.00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45A0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D514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44D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189</w:t>
            </w:r>
          </w:p>
        </w:tc>
        <w:tc>
          <w:tcPr>
            <w:tcW w:w="222" w:type="dxa"/>
            <w:vAlign w:val="center"/>
            <w:hideMark/>
          </w:tcPr>
          <w:p w14:paraId="00ECFCFE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C0400E5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378822FF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7CB35EE5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084C8004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79D7C0A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65062D57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390653D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42CA8ABD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6CA"/>
            <w:noWrap/>
            <w:vAlign w:val="center"/>
            <w:hideMark/>
          </w:tcPr>
          <w:p w14:paraId="6F393A44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D3918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E4B9B73" w14:textId="77777777" w:rsidTr="00D068B5">
        <w:trPr>
          <w:trHeight w:val="42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00A32D5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0F0FCB09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6BECDCFA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78E65DD0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38A9E7E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69316B3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118.70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1B1"/>
            <w:noWrap/>
            <w:vAlign w:val="center"/>
            <w:hideMark/>
          </w:tcPr>
          <w:p w14:paraId="27EA297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1869</w:t>
            </w:r>
          </w:p>
        </w:tc>
        <w:tc>
          <w:tcPr>
            <w:tcW w:w="222" w:type="dxa"/>
            <w:vAlign w:val="center"/>
            <w:hideMark/>
          </w:tcPr>
          <w:p w14:paraId="5D44AA71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4F64EDD" w14:textId="77777777" w:rsidTr="00D068B5">
        <w:trPr>
          <w:trHeight w:val="288"/>
        </w:trPr>
        <w:tc>
          <w:tcPr>
            <w:tcW w:w="101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61E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9457BA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6399EE1" w14:textId="77777777" w:rsidTr="00D068B5">
        <w:trPr>
          <w:trHeight w:val="420"/>
        </w:trPr>
        <w:tc>
          <w:tcPr>
            <w:tcW w:w="4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FDDB"/>
            <w:noWrap/>
            <w:hideMark/>
          </w:tcPr>
          <w:p w14:paraId="383C5B6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Amount in words: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center"/>
            <w:hideMark/>
          </w:tcPr>
          <w:p w14:paraId="7E8ABC67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Sub Total: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2B6ABAA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1890.00</w:t>
            </w:r>
          </w:p>
        </w:tc>
        <w:tc>
          <w:tcPr>
            <w:tcW w:w="222" w:type="dxa"/>
            <w:vAlign w:val="center"/>
            <w:hideMark/>
          </w:tcPr>
          <w:p w14:paraId="38873644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6755AC2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DED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5FC2251D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Discount: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3616B429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140</w:t>
            </w:r>
          </w:p>
        </w:tc>
        <w:tc>
          <w:tcPr>
            <w:tcW w:w="222" w:type="dxa"/>
            <w:vAlign w:val="center"/>
            <w:hideMark/>
          </w:tcPr>
          <w:p w14:paraId="200A4E95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3ED830F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799E6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4D47C2B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SGST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55063FE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59.35</w:t>
            </w:r>
          </w:p>
        </w:tc>
        <w:tc>
          <w:tcPr>
            <w:tcW w:w="222" w:type="dxa"/>
            <w:vAlign w:val="center"/>
            <w:hideMark/>
          </w:tcPr>
          <w:p w14:paraId="6BCF1F37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A099A2E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9968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55A0050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CGST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76EE4E96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59.35</w:t>
            </w:r>
          </w:p>
        </w:tc>
        <w:tc>
          <w:tcPr>
            <w:tcW w:w="222" w:type="dxa"/>
            <w:vAlign w:val="center"/>
            <w:hideMark/>
          </w:tcPr>
          <w:p w14:paraId="2F49B74C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B989545" w14:textId="77777777" w:rsidTr="00D068B5">
        <w:trPr>
          <w:trHeight w:val="300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99B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center"/>
            <w:hideMark/>
          </w:tcPr>
          <w:p w14:paraId="6A512A56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Total Invoice Amount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center"/>
            <w:hideMark/>
          </w:tcPr>
          <w:p w14:paraId="46D21BEE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1868.7</w:t>
            </w:r>
          </w:p>
        </w:tc>
        <w:tc>
          <w:tcPr>
            <w:tcW w:w="222" w:type="dxa"/>
            <w:vAlign w:val="center"/>
            <w:hideMark/>
          </w:tcPr>
          <w:p w14:paraId="05864884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0F4A486" w14:textId="77777777" w:rsidTr="00D068B5">
        <w:trPr>
          <w:trHeight w:val="30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A33D1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0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E6E8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266D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1B3FCC4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BC706CB" w14:textId="77777777" w:rsidTr="00D068B5">
        <w:trPr>
          <w:trHeight w:val="288"/>
        </w:trPr>
        <w:tc>
          <w:tcPr>
            <w:tcW w:w="4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FDDB"/>
            <w:noWrap/>
            <w:hideMark/>
          </w:tcPr>
          <w:p w14:paraId="045880CD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Terms &amp; Conditions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5251DCF6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Charge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2996B4D1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222" w:type="dxa"/>
            <w:vAlign w:val="center"/>
            <w:hideMark/>
          </w:tcPr>
          <w:p w14:paraId="15A37B89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3E8CA8AF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7349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3EBF93AF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Tax Rate on Service Charge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5691641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5%</w:t>
            </w:r>
          </w:p>
        </w:tc>
        <w:tc>
          <w:tcPr>
            <w:tcW w:w="222" w:type="dxa"/>
            <w:vAlign w:val="center"/>
            <w:hideMark/>
          </w:tcPr>
          <w:p w14:paraId="22B96CB9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766A305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133F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105F3148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Tax Amount on Service Charge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2EF23F05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1E686E92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95A979D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B156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420804C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Total Amount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48AB827C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1918.7</w:t>
            </w:r>
          </w:p>
        </w:tc>
        <w:tc>
          <w:tcPr>
            <w:tcW w:w="222" w:type="dxa"/>
            <w:vAlign w:val="center"/>
            <w:hideMark/>
          </w:tcPr>
          <w:p w14:paraId="76B99A1F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0EC4FAE6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41B8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012107F7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Received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6B3B3338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1000</w:t>
            </w:r>
          </w:p>
        </w:tc>
        <w:tc>
          <w:tcPr>
            <w:tcW w:w="222" w:type="dxa"/>
            <w:vAlign w:val="center"/>
            <w:hideMark/>
          </w:tcPr>
          <w:p w14:paraId="5928D6CA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70001DB9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F22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052C2056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Balance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BD3"/>
            <w:noWrap/>
            <w:vAlign w:val="bottom"/>
            <w:hideMark/>
          </w:tcPr>
          <w:p w14:paraId="08E12603" w14:textId="77777777" w:rsidR="00D068B5" w:rsidRPr="00D068B5" w:rsidRDefault="00D068B5" w:rsidP="00D068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918.70</w:t>
            </w:r>
          </w:p>
        </w:tc>
        <w:tc>
          <w:tcPr>
            <w:tcW w:w="222" w:type="dxa"/>
            <w:vAlign w:val="center"/>
            <w:hideMark/>
          </w:tcPr>
          <w:p w14:paraId="407BFF5B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DA9FB1E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2FF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A1A67B5" w14:textId="289AE776" w:rsidR="00D068B5" w:rsidRPr="00D068B5" w:rsidRDefault="00D068B5" w:rsidP="00D0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 Seal &amp; Sign</w:t>
            </w:r>
          </w:p>
          <w:p w14:paraId="246A7169" w14:textId="5C625693" w:rsidR="00D068B5" w:rsidRPr="00D068B5" w:rsidRDefault="00D068B5" w:rsidP="00D06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28D9C18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1CB4DCE9" w14:textId="77777777" w:rsidTr="00D068B5">
        <w:trPr>
          <w:trHeight w:val="300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82CA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08D77DF" w14:textId="77777777" w:rsidR="00D068B5" w:rsidRPr="00D068B5" w:rsidRDefault="00D068B5" w:rsidP="00D06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3C5C7B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237BAE64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A4CB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3DEAE5" w14:textId="77777777" w:rsidR="00D068B5" w:rsidRPr="00D068B5" w:rsidRDefault="00D068B5" w:rsidP="00D06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692349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524E8B93" w14:textId="77777777" w:rsidTr="00D068B5">
        <w:trPr>
          <w:trHeight w:val="288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0A5E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40A266" w14:textId="77777777" w:rsidR="00D068B5" w:rsidRPr="00D068B5" w:rsidRDefault="00D068B5" w:rsidP="00D06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2EC43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42F03BDB" w14:textId="77777777" w:rsidTr="00D068B5">
        <w:trPr>
          <w:trHeight w:val="70"/>
        </w:trPr>
        <w:tc>
          <w:tcPr>
            <w:tcW w:w="4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59F3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80870E" w14:textId="77777777" w:rsidR="00D068B5" w:rsidRPr="00D068B5" w:rsidRDefault="00D068B5" w:rsidP="00D06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CA24BE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068B5" w:rsidRPr="00D068B5" w14:paraId="72954802" w14:textId="77777777" w:rsidTr="00D068B5">
        <w:trPr>
          <w:trHeight w:val="276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A58F" w14:textId="77777777" w:rsidR="00D068B5" w:rsidRPr="00D068B5" w:rsidRDefault="00D068B5" w:rsidP="00D06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8"/>
                <w:szCs w:val="28"/>
                <w:u w:val="single"/>
                <w:lang w:eastAsia="en-IN"/>
                <w14:ligatures w14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1174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52F3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1CE0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AD17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44E3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AA48" w14:textId="3A813484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62A1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BF35F20" w14:textId="77777777" w:rsidR="00D068B5" w:rsidRPr="00D068B5" w:rsidRDefault="00D068B5" w:rsidP="00D068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6EFBD19" w14:textId="43A01C52" w:rsidR="009E3A9D" w:rsidRDefault="00D068B5">
      <w:r w:rsidRPr="00D068B5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en-IN"/>
          <w14:ligatures w14:val="none"/>
        </w:rPr>
        <w:drawing>
          <wp:anchor distT="0" distB="0" distL="114300" distR="114300" simplePos="0" relativeHeight="251658240" behindDoc="0" locked="0" layoutInCell="1" allowOverlap="1" wp14:anchorId="0BF8FF5C" wp14:editId="2A77D02F">
            <wp:simplePos x="0" y="0"/>
            <wp:positionH relativeFrom="column">
              <wp:posOffset>4715510</wp:posOffset>
            </wp:positionH>
            <wp:positionV relativeFrom="paragraph">
              <wp:posOffset>-34925</wp:posOffset>
            </wp:positionV>
            <wp:extent cx="1356360" cy="403860"/>
            <wp:effectExtent l="0" t="0" r="0" b="0"/>
            <wp:wrapNone/>
            <wp:docPr id="1790436223" name="Picture 1" descr="A red and black text&#10;&#10;AI-generated content may be incorrect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6223" name="Picture 1" descr="A red and black text&#10;&#10;AI-generated content may be incorrect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3A9D" w:rsidSect="00D068B5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B5"/>
    <w:rsid w:val="00817A5A"/>
    <w:rsid w:val="009E3A9D"/>
    <w:rsid w:val="00A541BC"/>
    <w:rsid w:val="00B61C33"/>
    <w:rsid w:val="00D0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9271"/>
  <w15:chartTrackingRefBased/>
  <w15:docId w15:val="{ECC24A6E-3A5B-4428-BCFB-97DCC898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8B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8B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8B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068B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068B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0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8B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8B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invoice-formats/g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2025-11-13T14:10:00Z</dcterms:created>
  <dcterms:modified xsi:type="dcterms:W3CDTF">2025-11-13T14:12:00Z</dcterms:modified>
</cp:coreProperties>
</file>